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B" w:rsidRDefault="00D2430B" w:rsidP="00D2430B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4"/>
          <w:szCs w:val="34"/>
        </w:rPr>
        <w:t xml:space="preserve">UCHWAŁA Nr  XXXV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E83DBD">
        <w:rPr>
          <w:bCs/>
          <w:color w:val="000000"/>
          <w:sz w:val="34"/>
          <w:szCs w:val="34"/>
          <w:u w:val="single"/>
        </w:rPr>
        <w:t>274</w:t>
      </w:r>
      <w:r>
        <w:rPr>
          <w:bCs/>
          <w:color w:val="000000"/>
          <w:sz w:val="34"/>
          <w:szCs w:val="34"/>
          <w:u w:val="single"/>
        </w:rPr>
        <w:t xml:space="preserve"> / 20</w:t>
      </w:r>
    </w:p>
    <w:p w:rsidR="00D2430B" w:rsidRDefault="00D2430B" w:rsidP="00D2430B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D2430B" w:rsidRDefault="00D2430B" w:rsidP="00D2430B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:rsidR="00173A02" w:rsidRPr="00470E23" w:rsidRDefault="00D2430B" w:rsidP="00470E23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19 listopada 2020r.</w:t>
      </w:r>
    </w:p>
    <w:p w:rsidR="00173A02" w:rsidRPr="00E83DBD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w sprawie zawarcia porozumienia w zakresie organizacji i realizacji lokalnego</w:t>
      </w:r>
    </w:p>
    <w:p w:rsidR="00173A02" w:rsidRPr="00E83DBD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transportu zbiorowego w granicach administracyjnych Gminy Miasta Sanoka</w:t>
      </w:r>
    </w:p>
    <w:p w:rsidR="00173A02" w:rsidRPr="00E83DBD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 xml:space="preserve">i Gminy </w:t>
      </w:r>
      <w:r w:rsidR="00E83DBD">
        <w:rPr>
          <w:rFonts w:ascii="Times New Roman" w:hAnsi="Times New Roman" w:cs="Times New Roman"/>
          <w:b/>
          <w:sz w:val="24"/>
          <w:szCs w:val="24"/>
        </w:rPr>
        <w:t>Sanok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12 i art. 74 ust.1 ustawy z dnia 8 marca 1990 r. o samorządzie gminnym (t.j.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2020 poz. 713</w:t>
      </w:r>
      <w:r w:rsidRPr="0015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późn. zm.)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A02" w:rsidRPr="00E83DBD" w:rsidRDefault="00173A02" w:rsidP="00E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§</w:t>
      </w:r>
      <w:r w:rsidR="00E8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BD">
        <w:rPr>
          <w:rFonts w:ascii="Times New Roman" w:hAnsi="Times New Roman" w:cs="Times New Roman"/>
          <w:b/>
          <w:sz w:val="24"/>
          <w:szCs w:val="24"/>
        </w:rPr>
        <w:t>1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Wyraża się zgodę na zawarcie przez Gminę Miasta Sanoka  porozumienia  międzygminnego   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Gminą Sanok w zakresie organizacji i realizacji lokalnego transportu zbiorowego </w:t>
      </w:r>
      <w:r>
        <w:rPr>
          <w:rFonts w:ascii="Times New Roman" w:hAnsi="Times New Roman" w:cs="Times New Roman"/>
          <w:sz w:val="24"/>
          <w:szCs w:val="24"/>
        </w:rPr>
        <w:br/>
        <w:t xml:space="preserve">   w granicach administracyjnych Gminy Miasta Sanoka i Gminy Sanok.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porozumienia wskazanego w ust. 1, stanowi załącznik do niniejszej uchwały.</w:t>
      </w:r>
    </w:p>
    <w:p w:rsidR="00E83DBD" w:rsidRDefault="00E83DBD" w:rsidP="0017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A02" w:rsidRPr="00E83DBD" w:rsidRDefault="00173A02" w:rsidP="00E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§</w:t>
      </w:r>
      <w:r w:rsidR="00E8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BD">
        <w:rPr>
          <w:rFonts w:ascii="Times New Roman" w:hAnsi="Times New Roman" w:cs="Times New Roman"/>
          <w:b/>
          <w:sz w:val="24"/>
          <w:szCs w:val="24"/>
        </w:rPr>
        <w:t>2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02" w:rsidRPr="00E83DBD" w:rsidRDefault="00173A02" w:rsidP="00E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§</w:t>
      </w:r>
      <w:r w:rsidR="00E8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BD">
        <w:rPr>
          <w:rFonts w:ascii="Times New Roman" w:hAnsi="Times New Roman" w:cs="Times New Roman"/>
          <w:b/>
          <w:sz w:val="24"/>
          <w:szCs w:val="24"/>
        </w:rPr>
        <w:t>3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XXII/156/19 Rady Miasta Sanoka z dnia 19 grudnia 2019 r. w sprawie zawarcia porozumienia w zakresie organizacji i realizacji lokalnego transportu zbiorowego </w:t>
      </w:r>
      <w:r>
        <w:rPr>
          <w:rFonts w:ascii="Times New Roman" w:hAnsi="Times New Roman" w:cs="Times New Roman"/>
          <w:sz w:val="24"/>
          <w:szCs w:val="24"/>
        </w:rPr>
        <w:br/>
        <w:t>w granicach administracyjnych Gminy Miasta Sanoka i Gminy Sanok.</w:t>
      </w:r>
    </w:p>
    <w:p w:rsidR="00173A02" w:rsidRDefault="00173A02" w:rsidP="001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02" w:rsidRPr="00E83DBD" w:rsidRDefault="00173A02" w:rsidP="00E8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BD">
        <w:rPr>
          <w:rFonts w:ascii="Times New Roman" w:hAnsi="Times New Roman" w:cs="Times New Roman"/>
          <w:b/>
          <w:sz w:val="24"/>
          <w:szCs w:val="24"/>
        </w:rPr>
        <w:t>§</w:t>
      </w:r>
      <w:r w:rsidR="00E83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BD">
        <w:rPr>
          <w:rFonts w:ascii="Times New Roman" w:hAnsi="Times New Roman" w:cs="Times New Roman"/>
          <w:b/>
          <w:sz w:val="24"/>
          <w:szCs w:val="24"/>
        </w:rPr>
        <w:t>4</w:t>
      </w:r>
    </w:p>
    <w:p w:rsidR="00173A02" w:rsidRDefault="00173A02" w:rsidP="00173A0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73A02" w:rsidRDefault="00173A02" w:rsidP="00173A02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73A02" w:rsidRDefault="00173A02" w:rsidP="00173A02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</w:p>
    <w:p w:rsidR="00173A02" w:rsidRDefault="00173A02" w:rsidP="00173A02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73A02" w:rsidRPr="00E83DBD" w:rsidRDefault="00173A02" w:rsidP="00173A02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3DBD">
        <w:rPr>
          <w:rFonts w:ascii="Times New Roman" w:eastAsia="Arial Unicode MS" w:hAnsi="Times New Roman" w:cs="Times New Roman"/>
          <w:b/>
          <w:sz w:val="24"/>
          <w:szCs w:val="24"/>
        </w:rPr>
        <w:t>Przewodniczący</w:t>
      </w:r>
    </w:p>
    <w:p w:rsidR="00173A02" w:rsidRPr="00E83DBD" w:rsidRDefault="00173A02" w:rsidP="00173A02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3DBD">
        <w:rPr>
          <w:rFonts w:ascii="Times New Roman" w:eastAsia="Arial Unicode MS" w:hAnsi="Times New Roman" w:cs="Times New Roman"/>
          <w:b/>
          <w:sz w:val="24"/>
          <w:szCs w:val="24"/>
        </w:rPr>
        <w:t>Rady Miasta</w:t>
      </w:r>
    </w:p>
    <w:p w:rsidR="00E83DBD" w:rsidRDefault="00E83DBD" w:rsidP="00173A02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3A02" w:rsidRPr="00E83DBD" w:rsidRDefault="00173A02" w:rsidP="00173A02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3DBD">
        <w:rPr>
          <w:rFonts w:ascii="Times New Roman" w:eastAsia="Arial Unicode MS" w:hAnsi="Times New Roman" w:cs="Times New Roman"/>
          <w:b/>
          <w:sz w:val="24"/>
          <w:szCs w:val="24"/>
        </w:rPr>
        <w:t>Andrzej Romaniak</w:t>
      </w:r>
    </w:p>
    <w:p w:rsidR="005E6B1D" w:rsidRDefault="005E6B1D"/>
    <w:p w:rsidR="009C1B9E" w:rsidRPr="00274809" w:rsidRDefault="009C1B9E" w:rsidP="00822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462" w:rsidRDefault="0082204F" w:rsidP="0082204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D05462" w:rsidRDefault="00D05462" w:rsidP="000C4BD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p w:rsidR="00D56157" w:rsidRDefault="00D56157" w:rsidP="000C4BD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p w:rsidR="00470E23" w:rsidRDefault="00470E23" w:rsidP="000C4BD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p w:rsidR="00470E23" w:rsidRDefault="00470E23" w:rsidP="000C4BD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p w:rsidR="00D56157" w:rsidRDefault="00D56157" w:rsidP="000C4BD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Arial Unicode MS" w:hAnsi="Times New Roman" w:cs="Times New Roman"/>
          <w:sz w:val="20"/>
          <w:szCs w:val="20"/>
        </w:rPr>
      </w:pPr>
    </w:p>
    <w:sectPr w:rsidR="00D5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ACF3616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E0AF7"/>
    <w:multiLevelType w:val="hybridMultilevel"/>
    <w:tmpl w:val="AB321634"/>
    <w:lvl w:ilvl="0" w:tplc="4BDA714E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B45E7B"/>
    <w:multiLevelType w:val="hybridMultilevel"/>
    <w:tmpl w:val="E092E818"/>
    <w:lvl w:ilvl="0" w:tplc="6BFE4C42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4E920A92"/>
    <w:multiLevelType w:val="hybridMultilevel"/>
    <w:tmpl w:val="6BE22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E47C1"/>
    <w:multiLevelType w:val="hybridMultilevel"/>
    <w:tmpl w:val="7B4EF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D"/>
    <w:rsid w:val="0001123A"/>
    <w:rsid w:val="000369A0"/>
    <w:rsid w:val="00041A7F"/>
    <w:rsid w:val="00042C84"/>
    <w:rsid w:val="000508FB"/>
    <w:rsid w:val="000C4BDC"/>
    <w:rsid w:val="00141C96"/>
    <w:rsid w:val="00152B4A"/>
    <w:rsid w:val="00173A02"/>
    <w:rsid w:val="001D32E1"/>
    <w:rsid w:val="001E23B4"/>
    <w:rsid w:val="00375BBA"/>
    <w:rsid w:val="00396E49"/>
    <w:rsid w:val="003B1936"/>
    <w:rsid w:val="004646DC"/>
    <w:rsid w:val="00470E23"/>
    <w:rsid w:val="0047759E"/>
    <w:rsid w:val="004A7E95"/>
    <w:rsid w:val="004D7445"/>
    <w:rsid w:val="00522666"/>
    <w:rsid w:val="0053065F"/>
    <w:rsid w:val="00573110"/>
    <w:rsid w:val="005A0BBD"/>
    <w:rsid w:val="005B1F0A"/>
    <w:rsid w:val="005E6B1D"/>
    <w:rsid w:val="005E6C05"/>
    <w:rsid w:val="0062137B"/>
    <w:rsid w:val="00645EA4"/>
    <w:rsid w:val="00663F1C"/>
    <w:rsid w:val="007002A6"/>
    <w:rsid w:val="00703258"/>
    <w:rsid w:val="00752673"/>
    <w:rsid w:val="007837E5"/>
    <w:rsid w:val="00821E53"/>
    <w:rsid w:val="0082204F"/>
    <w:rsid w:val="00835F06"/>
    <w:rsid w:val="009C1B9E"/>
    <w:rsid w:val="00AA2BE9"/>
    <w:rsid w:val="00B57FE0"/>
    <w:rsid w:val="00BA5C8C"/>
    <w:rsid w:val="00BB2FE7"/>
    <w:rsid w:val="00BD2D97"/>
    <w:rsid w:val="00C327C7"/>
    <w:rsid w:val="00CE594E"/>
    <w:rsid w:val="00D05462"/>
    <w:rsid w:val="00D2430B"/>
    <w:rsid w:val="00D41673"/>
    <w:rsid w:val="00D56157"/>
    <w:rsid w:val="00D7307D"/>
    <w:rsid w:val="00D93C79"/>
    <w:rsid w:val="00E22FFE"/>
    <w:rsid w:val="00E83DBD"/>
    <w:rsid w:val="00F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293F-C22C-4004-A0B7-5A813DD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B1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243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430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6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4A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rsid w:val="00F34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243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2430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Bazylak</dc:creator>
  <cp:keywords/>
  <dc:description/>
  <cp:lastModifiedBy>Aneta Kempa</cp:lastModifiedBy>
  <cp:revision>2</cp:revision>
  <cp:lastPrinted>2020-11-23T10:47:00Z</cp:lastPrinted>
  <dcterms:created xsi:type="dcterms:W3CDTF">2020-11-26T08:18:00Z</dcterms:created>
  <dcterms:modified xsi:type="dcterms:W3CDTF">2020-11-26T08:18:00Z</dcterms:modified>
</cp:coreProperties>
</file>